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/>
          <w:b/>
          <w:sz w:val="24"/>
        </w:rPr>
      </w:pPr>
      <w:bookmarkStart w:id="2" w:name="_GoBack"/>
      <w:bookmarkEnd w:id="2"/>
      <w:bookmarkStart w:id="0" w:name="_Hlk513709996"/>
      <w:r>
        <w:rPr>
          <w:rFonts w:hint="eastAsia" w:ascii="宋体" w:hAnsi="宋体"/>
          <w:b/>
          <w:sz w:val="24"/>
        </w:rPr>
        <w:t>附件：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2020年</w:t>
      </w:r>
      <w:r>
        <w:rPr>
          <w:rFonts w:hint="eastAsia" w:eastAsia="方正小标宋简体"/>
          <w:sz w:val="36"/>
          <w:szCs w:val="36"/>
        </w:rPr>
        <w:t>度</w:t>
      </w:r>
      <w:r>
        <w:rPr>
          <w:rFonts w:eastAsia="方正小标宋简体"/>
          <w:sz w:val="36"/>
          <w:szCs w:val="36"/>
        </w:rPr>
        <w:t>琅琊区面向区外公开选调幼儿园优秀教师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报名及资格审查表</w:t>
      </w:r>
    </w:p>
    <w:tbl>
      <w:tblPr>
        <w:tblStyle w:val="4"/>
        <w:tblW w:w="92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83"/>
        <w:gridCol w:w="354"/>
        <w:gridCol w:w="706"/>
        <w:gridCol w:w="532"/>
        <w:gridCol w:w="354"/>
        <w:gridCol w:w="791"/>
        <w:gridCol w:w="557"/>
        <w:gridCol w:w="513"/>
        <w:gridCol w:w="194"/>
        <w:gridCol w:w="1195"/>
        <w:gridCol w:w="87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身份证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号码</w:t>
            </w:r>
          </w:p>
        </w:tc>
        <w:tc>
          <w:tcPr>
            <w:tcW w:w="2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加入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籍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  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任教年限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教师资格种类</w:t>
            </w:r>
          </w:p>
        </w:tc>
        <w:tc>
          <w:tcPr>
            <w:tcW w:w="2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 称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普通话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等级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全日制学  历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 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  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  高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 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  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2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eastAsia="仿宋_GB2312"/>
                <w:szCs w:val="21"/>
              </w:rPr>
            </w:pPr>
            <w:bookmarkStart w:id="1" w:name="_Hlk513710264"/>
          </w:p>
          <w:p>
            <w:pPr>
              <w:spacing w:line="240" w:lineRule="exact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近五年年度考核结论</w:t>
            </w:r>
          </w:p>
          <w:p>
            <w:pPr>
              <w:spacing w:line="240" w:lineRule="exact"/>
              <w:jc w:val="center"/>
              <w:textAlignment w:val="baseline"/>
              <w:rPr>
                <w:rFonts w:eastAsia="仿宋_GB2312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2015年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2016年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2017年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2018年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2019年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有无违法乱纪行为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报考人员须具备的获奖情况或荣誉称号（按报名条件中第（二）点要求的如实填写）</w:t>
            </w:r>
          </w:p>
        </w:tc>
        <w:tc>
          <w:tcPr>
            <w:tcW w:w="824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textAlignment w:val="baseline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eastAsia="仿宋"/>
                <w:szCs w:val="21"/>
              </w:rPr>
              <w:t>单位和主管部门同意报考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1260" w:firstLineChars="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幼儿园（盖章）：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日期：       年     月     日</w:t>
            </w: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1260" w:firstLineChars="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主管部门（盖章）：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初审意见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92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本人承诺：以上内容完全真实有效，如有虚假，本人愿意承担取消选调资格的后果。</w:t>
            </w:r>
          </w:p>
          <w:p>
            <w:pPr>
              <w:spacing w:line="400" w:lineRule="exact"/>
              <w:ind w:firstLine="5880" w:firstLineChars="28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ind w:firstLine="4620" w:firstLineChars="2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报名现场本人确认签字：               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年     月     日</w:t>
            </w:r>
          </w:p>
        </w:tc>
      </w:tr>
      <w:bookmarkEnd w:id="1"/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701" w:right="1701" w:bottom="1701" w:left="1701" w:header="851" w:footer="1418" w:gutter="0"/>
      <w:pgNumType w:fmt="numberInDash"/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  </w:instrText>
    </w:r>
    <w:r>
      <w:fldChar w:fldCharType="separate"/>
    </w:r>
    <w:r>
      <w:t>- 1 -</w:t>
    </w:r>
    <w: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01F3E"/>
    <w:rsid w:val="00151D8D"/>
    <w:rsid w:val="0031113B"/>
    <w:rsid w:val="003F10ED"/>
    <w:rsid w:val="006A7EC2"/>
    <w:rsid w:val="00D22C8D"/>
    <w:rsid w:val="127F439B"/>
    <w:rsid w:val="1BED3DD5"/>
    <w:rsid w:val="421A5610"/>
    <w:rsid w:val="44E073FC"/>
    <w:rsid w:val="4C901F3E"/>
    <w:rsid w:val="66A70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467</Characters>
  <Lines>3</Lines>
  <Paragraphs>1</Paragraphs>
  <TotalTime>59</TotalTime>
  <ScaleCrop>false</ScaleCrop>
  <LinksUpToDate>false</LinksUpToDate>
  <CharactersWithSpaces>547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2020-05-20T23:41:00Z</dcterms:created>
  <dc:creator>Administrator</dc:creator>
  <cp:lastModifiedBy>ぺ灬cc果冻ル</cp:lastModifiedBy>
  <dcterms:modified xsi:type="dcterms:W3CDTF">2020-05-21T10:10:23Z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