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rPr>
      </w:pPr>
      <w:bookmarkStart w:id="0" w:name="_GoBack"/>
      <w:bookmarkEnd w:id="0"/>
    </w:p>
    <w:p>
      <w:pPr>
        <w:jc w:val="center"/>
        <w:rPr>
          <w:rFonts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附件4：考试期间疫情防控须知</w:t>
      </w:r>
    </w:p>
    <w:p>
      <w:pPr>
        <w:rPr>
          <w:color w:val="000000" w:themeColor="text1"/>
        </w:rPr>
      </w:pPr>
    </w:p>
    <w:p>
      <w:pPr>
        <w:spacing w:line="440" w:lineRule="exact"/>
        <w:ind w:firstLine="646" w:firstLineChars="202"/>
        <w:rPr>
          <w:rFonts w:ascii="仿宋" w:hAnsi="仿宋" w:eastAsia="仿宋" w:cs="仿宋"/>
          <w:kern w:val="0"/>
          <w:sz w:val="32"/>
          <w:szCs w:val="32"/>
        </w:rPr>
      </w:pPr>
      <w:r>
        <w:rPr>
          <w:rFonts w:hint="eastAsia" w:ascii="仿宋" w:hAnsi="仿宋" w:eastAsia="仿宋"/>
          <w:color w:val="000000" w:themeColor="text1"/>
          <w:sz w:val="32"/>
          <w:szCs w:val="32"/>
        </w:rPr>
        <w:t>一、</w:t>
      </w:r>
      <w:r>
        <w:rPr>
          <w:rFonts w:hint="eastAsia" w:ascii="仿宋" w:hAnsi="仿宋" w:eastAsia="仿宋" w:cs="仿宋"/>
          <w:kern w:val="0"/>
          <w:sz w:val="32"/>
          <w:szCs w:val="32"/>
        </w:rPr>
        <w:t>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二、考试当天“健康码”为绿码且健康状况正常，经现场测量体温正常的考生可参加考试。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三、以下情形考生经排除异常后可参加考试：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（一）“健康码”非绿码的考生，须提供考前7天内核酸检测阴性的证明材料方可参加考试。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（二）既往新冠肺炎确诊病例、无症状感染者及密切接触者，应当主动报告。除提供考前7天内2次（间隔24小时以上）核酸检测阴性证明材料外，还须出具肺部影像学检查无异常的证明，方可参加考试。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（三）“健康码”为绿码但出现发热（腋下37.3℃以上）、干咳、乏力、咽痛、腹泻等任一症状的考生，应当主动到定点医院检测排查，核酸检测阴性，可安排在单独的考场参加考试。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四、以下情形考生不得参加考试：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（一）仍在隔离治疗期的新冠肺炎确诊病例、疑似病例或无症状感染者，以及集中隔离期未满的密切接触者，不得参加考试。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（二）考前14天内有国内疫情中、高风险地区或国（境）外旅居史的人员，不得参加考试。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（三）按照疫情防控要求需提供相关健康证明但无法提供的考生，不得参加考试。</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w:t>
      </w:r>
      <w:r>
        <w:rPr>
          <w:rFonts w:ascii="仿宋" w:hAnsi="仿宋" w:eastAsia="仿宋"/>
          <w:color w:val="000000" w:themeColor="text1"/>
          <w:sz w:val="32"/>
          <w:szCs w:val="32"/>
        </w:rPr>
        <w:t>事业单位公开招聘应聘人员诚信档案库，长期记录</w:t>
      </w:r>
      <w:r>
        <w:rPr>
          <w:rFonts w:hint="eastAsia" w:ascii="仿宋" w:hAnsi="仿宋" w:eastAsia="仿宋"/>
          <w:color w:val="000000" w:themeColor="text1"/>
          <w:sz w:val="32"/>
          <w:szCs w:val="32"/>
        </w:rPr>
        <w:t>；涉嫌违法犯罪的，移交有关机关依法追究法律责任。</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六、考生应至少提前40分钟到达考点。参加笔试的考生应自备一次性医用外科口罩。考试期间若出现相关症状者，应立即戴好一次性医用外科口罩，做好个人防护。</w:t>
      </w:r>
      <w:r>
        <w:rPr>
          <w:rFonts w:hint="eastAsia" w:ascii="仿宋" w:hAnsi="仿宋" w:eastAsia="仿宋" w:cs="仿宋"/>
          <w:kern w:val="0"/>
          <w:sz w:val="32"/>
          <w:szCs w:val="32"/>
        </w:rPr>
        <w:t>考试过程中，考生因个人原因需要接受健康检测或需要转移到隔离考场而耽误的考试时间不予补充。</w:t>
      </w:r>
    </w:p>
    <w:p>
      <w:pPr>
        <w:spacing w:line="440"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七、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B1BE7"/>
    <w:rsid w:val="00113DC5"/>
    <w:rsid w:val="0017332B"/>
    <w:rsid w:val="00240208"/>
    <w:rsid w:val="00345156"/>
    <w:rsid w:val="003C4266"/>
    <w:rsid w:val="0047574E"/>
    <w:rsid w:val="004B7F24"/>
    <w:rsid w:val="00515B68"/>
    <w:rsid w:val="00561E6F"/>
    <w:rsid w:val="006118DE"/>
    <w:rsid w:val="006B04C7"/>
    <w:rsid w:val="006F6FFE"/>
    <w:rsid w:val="00725823"/>
    <w:rsid w:val="007F7439"/>
    <w:rsid w:val="00850FA0"/>
    <w:rsid w:val="0086580A"/>
    <w:rsid w:val="008D2649"/>
    <w:rsid w:val="00940A8C"/>
    <w:rsid w:val="00A62FAF"/>
    <w:rsid w:val="00AE7548"/>
    <w:rsid w:val="00B52A16"/>
    <w:rsid w:val="00BA231A"/>
    <w:rsid w:val="00BD7275"/>
    <w:rsid w:val="00C14AE5"/>
    <w:rsid w:val="00C25412"/>
    <w:rsid w:val="00C64686"/>
    <w:rsid w:val="00CD11BB"/>
    <w:rsid w:val="00D8437B"/>
    <w:rsid w:val="00DD33E3"/>
    <w:rsid w:val="00E209E0"/>
    <w:rsid w:val="061C437B"/>
    <w:rsid w:val="13F46C66"/>
    <w:rsid w:val="17083098"/>
    <w:rsid w:val="21613BEF"/>
    <w:rsid w:val="4A0441E2"/>
    <w:rsid w:val="4E166CE6"/>
    <w:rsid w:val="4FB13BB2"/>
    <w:rsid w:val="59214839"/>
    <w:rsid w:val="5A1E5569"/>
    <w:rsid w:val="62B31001"/>
    <w:rsid w:val="68897854"/>
    <w:rsid w:val="6A06597B"/>
    <w:rsid w:val="776E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Words>
  <Characters>861</Characters>
  <Lines>7</Lines>
  <Paragraphs>2</Paragraphs>
  <TotalTime>7</TotalTime>
  <ScaleCrop>false</ScaleCrop>
  <LinksUpToDate>false</LinksUpToDate>
  <CharactersWithSpaces>1009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汪毛毛</cp:lastModifiedBy>
  <dcterms:modified xsi:type="dcterms:W3CDTF">2020-12-04T01:47:20Z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