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             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               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 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 电 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 部 透 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WFiODJkYWQ5ZDZiNTdlYWYyNTU4M2Y1Nzc3ZmY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6A67C9C"/>
    <w:rsid w:val="0E9B09A6"/>
    <w:rsid w:val="13D329CA"/>
    <w:rsid w:val="17F4270E"/>
    <w:rsid w:val="22F038D1"/>
    <w:rsid w:val="420211A7"/>
    <w:rsid w:val="45D651A0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326</Words>
  <Characters>329</Characters>
  <Lines>5</Lines>
  <Paragraphs>1</Paragraphs>
  <TotalTime>7</TotalTime>
  <ScaleCrop>false</ScaleCrop>
  <LinksUpToDate>false</LinksUpToDate>
  <CharactersWithSpaces>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李茂憬</cp:lastModifiedBy>
  <cp:lastPrinted>2022-03-17T01:53:00Z</cp:lastPrinted>
  <dcterms:modified xsi:type="dcterms:W3CDTF">2022-10-08T04:11:14Z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741A14601E184F3B8490FEBC6A6D1995</vt:lpwstr>
  </property>
</Properties>
</file>